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318" w:right="197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8"/>
          <w:sz w:val="22"/>
        </w:rPr>
        <w:t> </w:t>
      </w:r>
      <w:r>
        <w:rPr>
          <w:b/>
          <w:spacing w:val="-10"/>
          <w:sz w:val="22"/>
        </w:rPr>
        <w:t>1</w:t>
      </w:r>
    </w:p>
    <w:p>
      <w:pPr>
        <w:spacing w:before="201"/>
        <w:ind w:left="318" w:right="201" w:firstLine="0"/>
        <w:jc w:val="center"/>
        <w:rPr>
          <w:b/>
          <w:sz w:val="22"/>
        </w:rPr>
      </w:pPr>
      <w:r>
        <w:rPr>
          <w:b/>
          <w:sz w:val="22"/>
        </w:rPr>
        <w:t>MANIFESTACIÓN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ESCRITA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BAJO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PROTESTA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DECIR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VERDAD</w:t>
      </w:r>
    </w:p>
    <w:p>
      <w:pPr>
        <w:spacing w:line="408" w:lineRule="auto" w:before="195"/>
        <w:ind w:left="318" w:right="197" w:firstLine="0"/>
        <w:jc w:val="center"/>
        <w:rPr>
          <w:i/>
          <w:sz w:val="13"/>
        </w:rPr>
      </w:pPr>
      <w:r>
        <w:rPr>
          <w:i/>
          <w:sz w:val="13"/>
        </w:rPr>
        <w:t>(Anexo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modificado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cumplimiento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la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sentencia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TEEQ-RAP-4/2023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TEEQ-RAP-6/2023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acumulados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Tribunal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Electoral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del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Estado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Querétaro,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del</w:t>
      </w:r>
      <w:r>
        <w:rPr>
          <w:i/>
          <w:spacing w:val="40"/>
          <w:sz w:val="13"/>
        </w:rPr>
        <w:t> </w:t>
      </w:r>
      <w:r>
        <w:rPr>
          <w:i/>
          <w:sz w:val="13"/>
        </w:rPr>
        <w:t>14 de diciembre de 2023).</w:t>
      </w:r>
    </w:p>
    <w:p>
      <w:pPr>
        <w:pStyle w:val="BodyText"/>
        <w:ind w:left="0"/>
        <w:jc w:val="left"/>
        <w:rPr>
          <w:i/>
          <w:sz w:val="13"/>
        </w:rPr>
      </w:pPr>
    </w:p>
    <w:p>
      <w:pPr>
        <w:pStyle w:val="BodyText"/>
        <w:spacing w:before="153"/>
        <w:ind w:left="0"/>
        <w:jc w:val="left"/>
        <w:rPr>
          <w:i/>
          <w:sz w:val="13"/>
        </w:rPr>
      </w:pPr>
    </w:p>
    <w:p>
      <w:pPr>
        <w:spacing w:line="264" w:lineRule="exact" w:before="0"/>
        <w:ind w:left="282" w:right="0" w:firstLine="0"/>
        <w:jc w:val="left"/>
        <w:rPr>
          <w:b/>
          <w:sz w:val="22"/>
        </w:rPr>
      </w:pPr>
      <w:r>
        <w:rPr>
          <w:b/>
          <w:sz w:val="22"/>
        </w:rPr>
        <w:t>CONSEJO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GENERAL</w:t>
      </w:r>
    </w:p>
    <w:p>
      <w:pPr>
        <w:spacing w:before="0"/>
        <w:ind w:left="282" w:right="5634" w:firstLine="0"/>
        <w:jc w:val="left"/>
        <w:rPr>
          <w:b/>
          <w:sz w:val="22"/>
        </w:rPr>
      </w:pPr>
      <w:r>
        <w:rPr>
          <w:b/>
          <w:sz w:val="22"/>
        </w:rPr>
        <w:t>Y/O CONSEJO DISTRITAL Y/O/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CONSEJO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MUNICIPAL</w:t>
      </w:r>
    </w:p>
    <w:p>
      <w:pPr>
        <w:spacing w:before="0"/>
        <w:ind w:left="282" w:right="442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Querétaro P R E S E N T E</w:t>
      </w:r>
    </w:p>
    <w:p>
      <w:pPr>
        <w:pStyle w:val="BodyText"/>
        <w:spacing w:line="276" w:lineRule="auto" w:before="241"/>
        <w:ind w:right="154"/>
      </w:pPr>
      <w:r>
        <w:rPr/>
        <w:t>Quien suscribe la presente en términos de lo dispuesto por los artículos 8 de la Constitución</w:t>
      </w:r>
      <w:r>
        <w:rPr>
          <w:spacing w:val="-10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Soberano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Querétaro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14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del Estado de Querétaro y con conocimiento de las penas previstas en el artículo 284 del Código</w:t>
      </w:r>
      <w:r>
        <w:rPr>
          <w:spacing w:val="-3"/>
        </w:rPr>
        <w:t> </w:t>
      </w:r>
      <w:r>
        <w:rPr/>
        <w:t>Penal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</w:t>
      </w:r>
      <w:r>
        <w:rPr>
          <w:spacing w:val="-2"/>
        </w:rPr>
        <w:t> </w:t>
      </w:r>
      <w:r>
        <w:rPr/>
        <w:t>para quienes incurran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falsedad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ante la autoridad, manifestó bajo protesta de decir verdad que:</w:t>
      </w:r>
    </w:p>
    <w:p>
      <w:pPr>
        <w:pStyle w:val="BodyText"/>
        <w:spacing w:line="276" w:lineRule="auto" w:before="238"/>
        <w:ind w:right="160"/>
      </w:pPr>
      <w:r>
        <w:rPr>
          <w:b/>
        </w:rPr>
        <w:t>PRIMERO</w:t>
      </w:r>
      <w:r>
        <w:rPr/>
        <w:t>.</w:t>
      </w:r>
      <w:r>
        <w:rPr>
          <w:spacing w:val="-8"/>
        </w:rPr>
        <w:t> </w:t>
      </w:r>
      <w:r>
        <w:rPr/>
        <w:t>Cuento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ciudadanía</w:t>
      </w:r>
      <w:r>
        <w:rPr>
          <w:spacing w:val="-7"/>
        </w:rPr>
        <w:t> </w:t>
      </w:r>
      <w:r>
        <w:rPr/>
        <w:t>mexicana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encuentro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pleno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mis derechos civiles y políticos.</w:t>
      </w:r>
    </w:p>
    <w:p>
      <w:pPr>
        <w:pStyle w:val="BodyText"/>
        <w:spacing w:before="245"/>
      </w:pPr>
      <w:r>
        <w:rPr>
          <w:b/>
        </w:rPr>
        <w:t>SEGUNDO</w:t>
      </w:r>
      <w:r>
        <w:rPr/>
        <w:t>.</w:t>
      </w:r>
      <w:r>
        <w:rPr>
          <w:spacing w:val="-6"/>
        </w:rPr>
        <w:t> </w:t>
      </w:r>
      <w:r>
        <w:rPr/>
        <w:t>Cuento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inscripción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padrón</w:t>
      </w:r>
      <w:r>
        <w:rPr>
          <w:spacing w:val="-3"/>
        </w:rPr>
        <w:t> </w:t>
      </w:r>
      <w:r>
        <w:rPr>
          <w:spacing w:val="-2"/>
        </w:rPr>
        <w:t>electoral.</w:t>
      </w:r>
    </w:p>
    <w:p>
      <w:pPr>
        <w:pStyle w:val="BodyText"/>
        <w:spacing w:before="11"/>
        <w:ind w:left="0"/>
        <w:jc w:val="left"/>
      </w:pPr>
    </w:p>
    <w:p>
      <w:pPr>
        <w:pStyle w:val="BodyText"/>
        <w:spacing w:line="278" w:lineRule="auto"/>
        <w:ind w:right="160"/>
      </w:pPr>
      <w:r>
        <w:rPr>
          <w:b/>
        </w:rPr>
        <w:t>TERCERO.</w:t>
      </w:r>
      <w:r>
        <w:rPr>
          <w:b/>
          <w:spacing w:val="-15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postularme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ejercer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diputación</w:t>
      </w:r>
      <w:r>
        <w:rPr>
          <w:spacing w:val="-13"/>
        </w:rPr>
        <w:t> </w:t>
      </w:r>
      <w:r>
        <w:rPr/>
        <w:t>cuento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residencia efectiva en el Estado de cuando menos tres años anteriores a la fecha de la elección.</w:t>
      </w:r>
    </w:p>
    <w:p>
      <w:pPr>
        <w:pStyle w:val="BodyText"/>
        <w:spacing w:line="276" w:lineRule="auto" w:before="237"/>
        <w:ind w:right="164"/>
      </w:pPr>
      <w:r>
        <w:rPr/>
        <w:t>Para el caso de postularme a cargos de un ayuntamiento cuento con residencia efectiva mínima de tres años en el Municipio correspondiente.</w:t>
      </w:r>
    </w:p>
    <w:p>
      <w:pPr>
        <w:pStyle w:val="BodyText"/>
        <w:spacing w:before="242"/>
      </w:pPr>
      <w:r>
        <w:rPr>
          <w:b/>
        </w:rPr>
        <w:t>CUARTO.</w:t>
      </w:r>
      <w:r>
        <w:rPr>
          <w:b/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soy</w:t>
      </w:r>
      <w:r>
        <w:rPr>
          <w:spacing w:val="-4"/>
        </w:rPr>
        <w:t> </w:t>
      </w:r>
      <w:r>
        <w:rPr/>
        <w:t>militar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activo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tengo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mando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cuerpos</w:t>
      </w:r>
      <w:r>
        <w:rPr>
          <w:spacing w:val="-3"/>
        </w:rPr>
        <w:t> </w:t>
      </w:r>
      <w:r>
        <w:rPr>
          <w:spacing w:val="-2"/>
        </w:rPr>
        <w:t>policiacos.</w:t>
      </w:r>
    </w:p>
    <w:p>
      <w:pPr>
        <w:pStyle w:val="BodyText"/>
        <w:spacing w:before="12"/>
        <w:ind w:left="0"/>
        <w:jc w:val="left"/>
      </w:pPr>
    </w:p>
    <w:p>
      <w:pPr>
        <w:pStyle w:val="BodyText"/>
        <w:spacing w:line="276" w:lineRule="auto"/>
        <w:ind w:right="159"/>
      </w:pPr>
      <w:r>
        <w:rPr>
          <w:b/>
        </w:rPr>
        <w:t>QUINTO. </w:t>
      </w:r>
      <w:r>
        <w:rPr/>
        <w:t>No</w:t>
      </w:r>
      <w:r>
        <w:rPr>
          <w:spacing w:val="-2"/>
        </w:rPr>
        <w:t> </w:t>
      </w:r>
      <w:r>
        <w:rPr/>
        <w:t>soy</w:t>
      </w:r>
      <w:r>
        <w:rPr>
          <w:spacing w:val="-2"/>
        </w:rPr>
        <w:t> </w:t>
      </w:r>
      <w:r>
        <w:rPr/>
        <w:t>titular de</w:t>
      </w:r>
      <w:r>
        <w:rPr>
          <w:spacing w:val="-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organismos a</w:t>
      </w:r>
      <w:r>
        <w:rPr>
          <w:spacing w:val="-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</w:t>
      </w:r>
      <w:r>
        <w:rPr>
          <w:spacing w:val="-3"/>
        </w:rPr>
        <w:t> </w:t>
      </w:r>
      <w:r>
        <w:rPr/>
        <w:t>otorga</w:t>
      </w:r>
      <w:r>
        <w:rPr>
          <w:spacing w:val="-2"/>
        </w:rPr>
        <w:t> </w:t>
      </w:r>
      <w:r>
        <w:rPr/>
        <w:t>autonomía, no soy titular de alguna secretaría o subsecretaría del Estado ni de alguno de los organismos descentralizados o desconcentrados de la Administración Pública Federal, Estatal o Municipal.</w:t>
      </w:r>
    </w:p>
    <w:p>
      <w:pPr>
        <w:pStyle w:val="BodyText"/>
        <w:spacing w:line="276" w:lineRule="auto" w:before="241"/>
        <w:ind w:right="161"/>
      </w:pPr>
      <w:r>
        <w:rPr>
          <w:b/>
        </w:rPr>
        <w:t>SEXTO. </w:t>
      </w:r>
      <w:r>
        <w:rPr/>
        <w:t>En caso</w:t>
      </w:r>
      <w:r>
        <w:rPr>
          <w:spacing w:val="-1"/>
        </w:rPr>
        <w:t> </w:t>
      </w:r>
      <w:r>
        <w:rPr/>
        <w:t>de ser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Presidencia Municipal,</w:t>
      </w:r>
      <w:r>
        <w:rPr>
          <w:spacing w:val="-1"/>
        </w:rPr>
        <w:t> </w:t>
      </w:r>
      <w:r>
        <w:rPr/>
        <w:t>de los organismos a los que la Constitución Política del Estado Libre y Soberano de Querétaro otorga autonomía, de secretaría o subsecretaría del Estado, de alguno de los organismos descentralizados o desconcentrados de la Administración Pública Federal, Estatal o Municipal declaro haberme separado de funciones, mediante licencia o renuncia en los términos de ley, por lo menos noventa días naturales antes del día de la elección.</w:t>
      </w:r>
    </w:p>
    <w:p>
      <w:pPr>
        <w:spacing w:after="0" w:line="276" w:lineRule="auto"/>
        <w:sectPr>
          <w:footerReference w:type="default" r:id="rId5"/>
          <w:type w:val="continuous"/>
          <w:pgSz w:w="12240" w:h="15840"/>
          <w:pgMar w:header="0" w:footer="1041" w:top="1340" w:bottom="1240" w:left="1420" w:right="1540"/>
          <w:pgNumType w:start="2"/>
        </w:sectPr>
      </w:pPr>
    </w:p>
    <w:p>
      <w:pPr>
        <w:pStyle w:val="BodyText"/>
        <w:spacing w:line="276" w:lineRule="auto" w:before="77"/>
        <w:ind w:right="158"/>
      </w:pPr>
      <w:r>
        <w:rPr>
          <w:b/>
        </w:rPr>
        <w:t>SÉPTIMO.</w:t>
      </w:r>
      <w:r>
        <w:rPr>
          <w:b/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desempeño</w:t>
      </w:r>
      <w:r>
        <w:rPr>
          <w:spacing w:val="-4"/>
        </w:rPr>
        <w:t> </w:t>
      </w:r>
      <w:r>
        <w:rPr/>
        <w:t>Magistratura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Querétaro</w:t>
      </w:r>
      <w:r>
        <w:rPr>
          <w:spacing w:val="-4"/>
        </w:rPr>
        <w:t> </w:t>
      </w:r>
      <w:r>
        <w:rPr/>
        <w:t>o en Consejería, Secretaría o Dirección del Instituto Electoral del Estado de Querétaro, ni pertenezco al Servicio Profesional Electoral Nacional.</w:t>
      </w:r>
    </w:p>
    <w:p>
      <w:pPr>
        <w:pStyle w:val="BodyText"/>
        <w:spacing w:line="276" w:lineRule="auto" w:before="241"/>
        <w:ind w:right="159"/>
      </w:pPr>
      <w:r>
        <w:rPr>
          <w:b/>
        </w:rPr>
        <w:t>OCTAVO.</w:t>
      </w:r>
      <w:r>
        <w:rPr>
          <w:b/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haber</w:t>
      </w:r>
      <w:r>
        <w:rPr>
          <w:spacing w:val="-10"/>
        </w:rPr>
        <w:t> </w:t>
      </w:r>
      <w:r>
        <w:rPr/>
        <w:t>desempeñado</w:t>
      </w:r>
      <w:r>
        <w:rPr>
          <w:spacing w:val="-10"/>
        </w:rPr>
        <w:t> </w:t>
      </w:r>
      <w:r>
        <w:rPr/>
        <w:t>Magistratura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 de Querétaro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 Consejería,</w:t>
      </w:r>
      <w:r>
        <w:rPr>
          <w:spacing w:val="-1"/>
        </w:rPr>
        <w:t> </w:t>
      </w:r>
      <w:r>
        <w:rPr/>
        <w:t>Secretaría o</w:t>
      </w:r>
      <w:r>
        <w:rPr>
          <w:spacing w:val="-1"/>
        </w:rPr>
        <w:t> </w:t>
      </w:r>
      <w:r>
        <w:rPr/>
        <w:t>Dirección 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Querétaro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haber</w:t>
      </w:r>
      <w:r>
        <w:rPr>
          <w:spacing w:val="-14"/>
        </w:rPr>
        <w:t> </w:t>
      </w:r>
      <w:r>
        <w:rPr/>
        <w:t>pertenecido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Profesional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declaro</w:t>
      </w:r>
      <w:r>
        <w:rPr>
          <w:spacing w:val="-14"/>
        </w:rPr>
        <w:t> </w:t>
      </w:r>
      <w:r>
        <w:rPr/>
        <w:t>haberme separado del cargo tres años antes de la fecha del inicio del proceso electoral de que se </w:t>
      </w:r>
      <w:r>
        <w:rPr>
          <w:spacing w:val="-2"/>
        </w:rPr>
        <w:t>trate.</w:t>
      </w:r>
    </w:p>
    <w:p>
      <w:pPr>
        <w:pStyle w:val="BodyText"/>
        <w:spacing w:before="240"/>
      </w:pPr>
      <w:r>
        <w:rPr>
          <w:b/>
        </w:rPr>
        <w:t>NOVENO.</w:t>
      </w:r>
      <w:r>
        <w:rPr>
          <w:b/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soy</w:t>
      </w:r>
      <w:r>
        <w:rPr>
          <w:spacing w:val="-5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ministra de</w:t>
      </w:r>
      <w:r>
        <w:rPr>
          <w:spacing w:val="-3"/>
        </w:rPr>
        <w:t> </w:t>
      </w:r>
      <w:r>
        <w:rPr/>
        <w:t>algún</w:t>
      </w:r>
      <w:r>
        <w:rPr>
          <w:spacing w:val="-4"/>
        </w:rPr>
        <w:t> </w:t>
      </w:r>
      <w:r>
        <w:rPr>
          <w:spacing w:val="-2"/>
        </w:rPr>
        <w:t>culto.</w:t>
      </w:r>
    </w:p>
    <w:p>
      <w:pPr>
        <w:pStyle w:val="BodyText"/>
        <w:spacing w:line="259" w:lineRule="auto" w:before="240"/>
        <w:ind w:right="158"/>
      </w:pPr>
      <w:r>
        <w:rPr>
          <w:b/>
        </w:rPr>
        <w:t>DÉCIMO</w:t>
      </w:r>
      <w:r>
        <w:rPr/>
        <w:t>. No he sido persona condenada por sentencia firme y vigente por la comisión intencional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delitos</w:t>
      </w:r>
      <w:r>
        <w:rPr>
          <w:spacing w:val="-10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vida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integridad</w:t>
      </w:r>
      <w:r>
        <w:rPr>
          <w:spacing w:val="-9"/>
        </w:rPr>
        <w:t> </w:t>
      </w:r>
      <w:r>
        <w:rPr/>
        <w:t>corporal;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seguridad sexuales, el normal desarrollo psicosexual; por violencia familiar, violencia familiar equiparada o doméstica, violación a la intimidad sexual; por violencia política contra las mujeres en razón de género, en cualquiera de sus modalidades y tipos.</w:t>
      </w:r>
    </w:p>
    <w:p>
      <w:pPr>
        <w:pStyle w:val="BodyText"/>
        <w:spacing w:before="21"/>
        <w:ind w:left="0"/>
        <w:jc w:val="left"/>
      </w:pPr>
    </w:p>
    <w:p>
      <w:pPr>
        <w:spacing w:before="0"/>
        <w:ind w:left="282" w:right="0" w:firstLine="0"/>
        <w:jc w:val="both"/>
        <w:rPr>
          <w:sz w:val="22"/>
        </w:rPr>
      </w:pPr>
      <w:r>
        <w:rPr>
          <w:b/>
          <w:sz w:val="22"/>
        </w:rPr>
        <w:t>DÉCIMO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he</w:t>
      </w:r>
      <w:r>
        <w:rPr>
          <w:spacing w:val="-6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sz w:val="22"/>
        </w:rPr>
        <w:t>declarada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deudora</w:t>
      </w:r>
      <w:r>
        <w:rPr>
          <w:spacing w:val="-5"/>
          <w:sz w:val="22"/>
        </w:rPr>
        <w:t> </w:t>
      </w:r>
      <w:r>
        <w:rPr>
          <w:sz w:val="22"/>
        </w:rPr>
        <w:t>alimentaria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morosa.</w:t>
      </w:r>
    </w:p>
    <w:p>
      <w:pPr>
        <w:pStyle w:val="BodyText"/>
        <w:spacing w:before="40"/>
        <w:ind w:left="0"/>
        <w:jc w:val="left"/>
      </w:pPr>
    </w:p>
    <w:p>
      <w:pPr>
        <w:pStyle w:val="BodyText"/>
        <w:spacing w:line="259" w:lineRule="auto"/>
        <w:ind w:right="160"/>
      </w:pPr>
      <w:r>
        <w:rPr>
          <w:b/>
        </w:rPr>
        <w:t>DÉCIMO SEGUNDO. </w:t>
      </w:r>
      <w:r>
        <w:rPr/>
        <w:t>No cuento con resolución firme de autoridad competente que me haya</w:t>
      </w:r>
      <w:r>
        <w:rPr>
          <w:spacing w:val="-5"/>
        </w:rPr>
        <w:t> </w:t>
      </w:r>
      <w:r>
        <w:rPr/>
        <w:t>sancionado</w:t>
      </w:r>
      <w:r>
        <w:rPr>
          <w:spacing w:val="-6"/>
        </w:rPr>
        <w:t> </w:t>
      </w:r>
      <w:r>
        <w:rPr/>
        <w:t>administrativamente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donde expresamente se señale mi impedimento para ser postulada a un cargo de elección </w:t>
      </w:r>
      <w:r>
        <w:rPr>
          <w:spacing w:val="-2"/>
        </w:rPr>
        <w:t>popular.</w:t>
      </w:r>
    </w:p>
    <w:p>
      <w:pPr>
        <w:spacing w:line="276" w:lineRule="auto" w:before="239"/>
        <w:ind w:left="282" w:right="156" w:firstLine="0"/>
        <w:jc w:val="both"/>
        <w:rPr>
          <w:sz w:val="22"/>
        </w:rPr>
      </w:pPr>
      <w:r>
        <w:rPr>
          <w:b/>
          <w:sz w:val="22"/>
        </w:rPr>
        <w:t>DÉCIMO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TERCERO.</w:t>
      </w:r>
      <w:r>
        <w:rPr>
          <w:b/>
          <w:spacing w:val="-7"/>
          <w:sz w:val="22"/>
        </w:rPr>
        <w:t> </w:t>
      </w:r>
      <w:r>
        <w:rPr>
          <w:sz w:val="22"/>
        </w:rPr>
        <w:t>Cuento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afiliación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Partido</w:t>
      </w:r>
      <w:r>
        <w:rPr>
          <w:spacing w:val="-8"/>
          <w:sz w:val="22"/>
        </w:rPr>
        <w:t> </w:t>
      </w:r>
      <w:r>
        <w:rPr>
          <w:sz w:val="22"/>
        </w:rPr>
        <w:t>Político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>(</w:t>
      </w:r>
      <w:r>
        <w:rPr>
          <w:i/>
          <w:sz w:val="22"/>
          <w:u w:val="single"/>
        </w:rPr>
        <w:t>nombre</w:t>
      </w:r>
      <w:r>
        <w:rPr>
          <w:i/>
          <w:spacing w:val="-7"/>
          <w:sz w:val="22"/>
          <w:u w:val="single"/>
        </w:rPr>
        <w:t> </w:t>
      </w:r>
      <w:r>
        <w:rPr>
          <w:i/>
          <w:sz w:val="22"/>
          <w:u w:val="single"/>
        </w:rPr>
        <w:t>del</w:t>
      </w:r>
      <w:r>
        <w:rPr>
          <w:i/>
          <w:spacing w:val="-8"/>
          <w:sz w:val="22"/>
          <w:u w:val="single"/>
        </w:rPr>
        <w:t> </w:t>
      </w:r>
      <w:r>
        <w:rPr>
          <w:i/>
          <w:sz w:val="22"/>
          <w:u w:val="single"/>
        </w:rPr>
        <w:t>partido</w:t>
      </w:r>
      <w:r>
        <w:rPr>
          <w:i/>
          <w:spacing w:val="-8"/>
          <w:sz w:val="22"/>
          <w:u w:val="single"/>
        </w:rPr>
        <w:t> </w:t>
      </w:r>
      <w:r>
        <w:rPr>
          <w:i/>
          <w:sz w:val="22"/>
          <w:u w:val="single"/>
        </w:rPr>
        <w:t>político</w:t>
      </w:r>
      <w:r>
        <w:rPr>
          <w:i/>
          <w:sz w:val="22"/>
          <w:u w:val="none"/>
        </w:rPr>
        <w:t> </w:t>
      </w:r>
      <w:r>
        <w:rPr>
          <w:i/>
          <w:sz w:val="22"/>
          <w:u w:val="single"/>
        </w:rPr>
        <w:t>nacional o estatal</w:t>
      </w:r>
      <w:r>
        <w:rPr>
          <w:sz w:val="22"/>
          <w:u w:val="single"/>
        </w:rPr>
        <w:t>).</w:t>
      </w:r>
    </w:p>
    <w:p>
      <w:pPr>
        <w:tabs>
          <w:tab w:pos="2807" w:val="left" w:leader="none"/>
          <w:tab w:pos="9170" w:val="left" w:leader="none"/>
        </w:tabs>
        <w:spacing w:line="276" w:lineRule="auto" w:before="239"/>
        <w:ind w:left="282" w:right="107" w:firstLine="0"/>
        <w:jc w:val="both"/>
        <w:rPr>
          <w:sz w:val="22"/>
        </w:rPr>
      </w:pPr>
      <w:r>
        <w:rPr>
          <w:b/>
          <w:sz w:val="22"/>
        </w:rPr>
        <w:t>DÉCIMO CUARTO. </w:t>
      </w:r>
      <w:r>
        <w:rPr>
          <w:sz w:val="22"/>
        </w:rPr>
        <w:t>He ocupado el cargo de </w:t>
      </w:r>
      <w:r>
        <w:rPr>
          <w:sz w:val="22"/>
          <w:u w:val="single"/>
        </w:rPr>
        <w:tab/>
      </w:r>
      <w:r>
        <w:rPr>
          <w:sz w:val="22"/>
          <w:u w:val="none"/>
        </w:rPr>
        <w:t> por </w:t>
      </w:r>
      <w:r>
        <w:rPr>
          <w:sz w:val="22"/>
          <w:u w:val="single"/>
        </w:rPr>
        <w:tab/>
      </w:r>
      <w:r>
        <w:rPr>
          <w:sz w:val="22"/>
          <w:u w:val="none"/>
        </w:rPr>
        <w:t>veces consecutivas.</w:t>
      </w:r>
    </w:p>
    <w:p>
      <w:pPr>
        <w:pStyle w:val="BodyText"/>
        <w:spacing w:line="276" w:lineRule="auto" w:before="242"/>
        <w:ind w:right="159"/>
      </w:pPr>
      <w:r>
        <w:rPr>
          <w:b/>
        </w:rPr>
        <w:t>DÉCIMO</w:t>
      </w:r>
      <w:r>
        <w:rPr>
          <w:b/>
          <w:spacing w:val="-8"/>
        </w:rPr>
        <w:t> </w:t>
      </w:r>
      <w:r>
        <w:rPr>
          <w:b/>
        </w:rPr>
        <w:t>QUINTO.</w:t>
      </w:r>
      <w:r>
        <w:rPr>
          <w:b/>
          <w:spacing w:val="-9"/>
        </w:rPr>
        <w:t> </w:t>
      </w:r>
      <w:r>
        <w:rPr/>
        <w:t>Cumplo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10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 Estados Unidos Mexicanos y la demás normatividad aplicable en materia de elección </w:t>
      </w:r>
      <w:r>
        <w:rPr>
          <w:spacing w:val="-2"/>
        </w:rPr>
        <w:t>consecutiva.</w:t>
      </w:r>
    </w:p>
    <w:p>
      <w:pPr>
        <w:pStyle w:val="BodyText"/>
        <w:spacing w:line="259" w:lineRule="auto" w:before="198"/>
        <w:ind w:right="157"/>
      </w:pPr>
      <w:r>
        <w:rPr/>
        <w:t>Si la persona aspirante ha sido condenada como persona deudora alimentaria morosa, requisito contenido en el apartado </w:t>
      </w:r>
      <w:r>
        <w:rPr>
          <w:b/>
        </w:rPr>
        <w:t>Décimo Primero </w:t>
      </w:r>
      <w:r>
        <w:rPr/>
        <w:t>de este anexo, la manifestación deberá hacerse en el sentido siguiente:</w:t>
      </w:r>
    </w:p>
    <w:p>
      <w:pPr>
        <w:pStyle w:val="BodyText"/>
        <w:spacing w:before="20"/>
        <w:ind w:left="0"/>
        <w:jc w:val="left"/>
      </w:pPr>
    </w:p>
    <w:p>
      <w:pPr>
        <w:pStyle w:val="BodyText"/>
        <w:jc w:val="left"/>
      </w:pPr>
      <w:r>
        <w:rPr>
          <w:u w:val="single"/>
        </w:rPr>
        <w:t>Marca</w:t>
      </w:r>
      <w:r>
        <w:rPr>
          <w:spacing w:val="-4"/>
          <w:u w:val="single"/>
        </w:rPr>
        <w:t> </w:t>
      </w:r>
      <w:r>
        <w:rPr>
          <w:u w:val="single"/>
        </w:rPr>
        <w:t>con</w:t>
      </w:r>
      <w:r>
        <w:rPr>
          <w:spacing w:val="-3"/>
          <w:u w:val="single"/>
        </w:rPr>
        <w:t> </w:t>
      </w:r>
      <w:r>
        <w:rPr>
          <w:u w:val="single"/>
        </w:rPr>
        <w:t>una</w:t>
      </w:r>
      <w:r>
        <w:rPr>
          <w:spacing w:val="-4"/>
          <w:u w:val="single"/>
        </w:rPr>
        <w:t> </w:t>
      </w:r>
      <w:r>
        <w:rPr>
          <w:u w:val="single"/>
        </w:rPr>
        <w:t>(x)</w:t>
      </w:r>
      <w:r>
        <w:rPr>
          <w:spacing w:val="-3"/>
          <w:u w:val="single"/>
        </w:rPr>
        <w:t> </w:t>
      </w:r>
      <w:r>
        <w:rPr>
          <w:u w:val="single"/>
        </w:rPr>
        <w:t>si</w:t>
      </w:r>
      <w:r>
        <w:rPr>
          <w:spacing w:val="-4"/>
          <w:u w:val="single"/>
        </w:rPr>
        <w:t> </w:t>
      </w:r>
      <w:r>
        <w:rPr>
          <w:u w:val="single"/>
        </w:rPr>
        <w:t>te</w:t>
      </w:r>
      <w:r>
        <w:rPr>
          <w:spacing w:val="-3"/>
          <w:u w:val="single"/>
        </w:rPr>
        <w:t> </w:t>
      </w:r>
      <w:r>
        <w:rPr>
          <w:u w:val="single"/>
        </w:rPr>
        <w:t>encuentras</w:t>
      </w:r>
      <w:r>
        <w:rPr>
          <w:spacing w:val="-4"/>
          <w:u w:val="single"/>
        </w:rPr>
        <w:t> </w:t>
      </w:r>
      <w:r>
        <w:rPr>
          <w:u w:val="single"/>
        </w:rPr>
        <w:t>en</w:t>
      </w:r>
      <w:r>
        <w:rPr>
          <w:spacing w:val="-4"/>
          <w:u w:val="single"/>
        </w:rPr>
        <w:t> </w:t>
      </w:r>
      <w:r>
        <w:rPr>
          <w:u w:val="single"/>
        </w:rPr>
        <w:t>dicho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supuesto.</w:t>
      </w:r>
    </w:p>
    <w:p>
      <w:pPr>
        <w:pStyle w:val="BodyText"/>
        <w:spacing w:before="43"/>
        <w:ind w:left="0"/>
        <w:jc w:val="left"/>
      </w:pPr>
    </w:p>
    <w:p>
      <w:pPr>
        <w:pStyle w:val="BodyText"/>
        <w:spacing w:line="259" w:lineRule="auto"/>
        <w:ind w:left="709" w:right="1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978535</wp:posOffset>
                </wp:positionH>
                <wp:positionV relativeFrom="paragraph">
                  <wp:posOffset>-30828</wp:posOffset>
                </wp:positionV>
                <wp:extent cx="232410" cy="2324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241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232410">
                              <a:moveTo>
                                <a:pt x="0" y="232409"/>
                              </a:moveTo>
                              <a:lnTo>
                                <a:pt x="232409" y="232409"/>
                              </a:lnTo>
                              <a:lnTo>
                                <a:pt x="232409" y="0"/>
                              </a:lnTo>
                              <a:lnTo>
                                <a:pt x="0" y="0"/>
                              </a:lnTo>
                              <a:lnTo>
                                <a:pt x="0" y="23240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172C5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050003pt;margin-top:-2.427471pt;width:18.3pt;height:18.3pt;mso-position-horizontal-relative:page;mso-position-vertical-relative:paragraph;z-index:15728640" id="docshape2" filled="false" stroked="true" strokeweight="1pt" strokecolor="#172c51">
                <v:stroke dashstyle="solid"/>
                <w10:wrap type="none"/>
              </v:rect>
            </w:pict>
          </mc:Fallback>
        </mc:AlternateContent>
      </w:r>
      <w:r>
        <w:rPr/>
        <w:t>Si</w:t>
      </w:r>
      <w:r>
        <w:rPr>
          <w:spacing w:val="-1"/>
        </w:rPr>
        <w:t> </w:t>
      </w:r>
      <w:r>
        <w:rPr/>
        <w:t>bien fui</w:t>
      </w:r>
      <w:r>
        <w:rPr>
          <w:spacing w:val="-1"/>
        </w:rPr>
        <w:t> </w:t>
      </w:r>
      <w:r>
        <w:rPr/>
        <w:t>condenada</w:t>
      </w:r>
      <w:r>
        <w:rPr>
          <w:spacing w:val="-2"/>
        </w:rPr>
        <w:t> </w:t>
      </w:r>
      <w:r>
        <w:rPr/>
        <w:t>mediante resolución firme</w:t>
      </w:r>
      <w:r>
        <w:rPr>
          <w:spacing w:val="-1"/>
        </w:rPr>
        <w:t> </w:t>
      </w:r>
      <w:r>
        <w:rPr/>
        <w:t>como persona deudora</w:t>
      </w:r>
      <w:r>
        <w:rPr>
          <w:spacing w:val="-2"/>
        </w:rPr>
        <w:t> </w:t>
      </w:r>
      <w:r>
        <w:rPr/>
        <w:t>alimentaria morosa, actualmente me encuentro al corriente del pago de todas mis obligaciones </w:t>
      </w:r>
      <w:r>
        <w:rPr>
          <w:spacing w:val="-2"/>
        </w:rPr>
        <w:t>alimentarias.</w:t>
      </w:r>
    </w:p>
    <w:p>
      <w:pPr>
        <w:spacing w:after="0" w:line="259" w:lineRule="auto"/>
        <w:sectPr>
          <w:pgSz w:w="12240" w:h="15840"/>
          <w:pgMar w:header="0" w:footer="1041" w:top="1340" w:bottom="1240" w:left="1420" w:right="1540"/>
        </w:sectPr>
      </w:pPr>
    </w:p>
    <w:p>
      <w:pPr>
        <w:spacing w:before="75"/>
        <w:ind w:left="318" w:right="198" w:firstLine="0"/>
        <w:jc w:val="center"/>
        <w:rPr>
          <w:b/>
          <w:sz w:val="22"/>
        </w:rPr>
      </w:pPr>
      <w:r>
        <w:rPr>
          <w:b/>
          <w:sz w:val="22"/>
        </w:rPr>
        <w:t>PROTESTO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NECESARIO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line="480" w:lineRule="auto" w:before="0"/>
        <w:ind w:left="2223" w:right="1575" w:firstLine="468"/>
        <w:jc w:val="left"/>
        <w:rPr>
          <w:b/>
          <w:sz w:val="22"/>
        </w:rPr>
      </w:pPr>
      <w:r>
        <w:rPr>
          <w:b/>
          <w:sz w:val="22"/>
        </w:rPr>
        <w:t>C. __________________________________ NOMBRE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CANDIDATA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CANDIDATO.</w:t>
      </w:r>
    </w:p>
    <w:p>
      <w:pPr>
        <w:spacing w:line="276" w:lineRule="auto" w:before="1"/>
        <w:ind w:left="282" w:right="157" w:firstLine="0"/>
        <w:jc w:val="both"/>
        <w:rPr>
          <w:sz w:val="14"/>
        </w:rPr>
      </w:pPr>
      <w:r>
        <w:rPr>
          <w:b/>
          <w:sz w:val="14"/>
        </w:rPr>
        <w:t>Aviso de privacidad simplificado</w:t>
      </w:r>
      <w:r>
        <w:rPr>
          <w:sz w:val="14"/>
        </w:rPr>
        <w:t>. El Instituto Electoral del Estado de Querétaro con domicilio en Av. Las Torres, número 102, Residencial</w:t>
      </w:r>
      <w:r>
        <w:rPr>
          <w:spacing w:val="40"/>
          <w:sz w:val="14"/>
        </w:rPr>
        <w:t> </w:t>
      </w:r>
      <w:r>
        <w:rPr>
          <w:sz w:val="14"/>
        </w:rPr>
        <w:t>Galindas,</w:t>
      </w:r>
      <w:r>
        <w:rPr>
          <w:spacing w:val="-3"/>
          <w:sz w:val="14"/>
        </w:rPr>
        <w:t> </w:t>
      </w:r>
      <w:r>
        <w:rPr>
          <w:sz w:val="14"/>
        </w:rPr>
        <w:t>Querétaro,</w:t>
      </w:r>
      <w:r>
        <w:rPr>
          <w:spacing w:val="-3"/>
          <w:sz w:val="14"/>
        </w:rPr>
        <w:t> </w:t>
      </w:r>
      <w:r>
        <w:rPr>
          <w:sz w:val="14"/>
        </w:rPr>
        <w:t>C.P.</w:t>
      </w:r>
      <w:r>
        <w:rPr>
          <w:spacing w:val="-3"/>
          <w:sz w:val="14"/>
        </w:rPr>
        <w:t> </w:t>
      </w:r>
      <w:r>
        <w:rPr>
          <w:sz w:val="14"/>
        </w:rPr>
        <w:t>76177,</w:t>
      </w:r>
      <w:r>
        <w:rPr>
          <w:spacing w:val="-5"/>
          <w:sz w:val="14"/>
        </w:rPr>
        <w:t> </w:t>
      </w:r>
      <w:r>
        <w:rPr>
          <w:sz w:val="14"/>
        </w:rPr>
        <w:t>teléfono</w:t>
      </w:r>
      <w:r>
        <w:rPr>
          <w:spacing w:val="-4"/>
          <w:sz w:val="14"/>
        </w:rPr>
        <w:t> </w:t>
      </w:r>
      <w:r>
        <w:rPr>
          <w:sz w:val="14"/>
        </w:rPr>
        <w:t>442</w:t>
      </w:r>
      <w:r>
        <w:rPr>
          <w:spacing w:val="-5"/>
          <w:sz w:val="14"/>
        </w:rPr>
        <w:t> </w:t>
      </w:r>
      <w:r>
        <w:rPr>
          <w:sz w:val="14"/>
        </w:rPr>
        <w:t>101</w:t>
      </w:r>
      <w:r>
        <w:rPr>
          <w:spacing w:val="-4"/>
          <w:sz w:val="14"/>
        </w:rPr>
        <w:t> </w:t>
      </w:r>
      <w:r>
        <w:rPr>
          <w:sz w:val="14"/>
        </w:rPr>
        <w:t>98</w:t>
      </w:r>
      <w:r>
        <w:rPr>
          <w:spacing w:val="-4"/>
          <w:sz w:val="14"/>
        </w:rPr>
        <w:t> </w:t>
      </w:r>
      <w:r>
        <w:rPr>
          <w:sz w:val="14"/>
        </w:rPr>
        <w:t>00</w:t>
      </w:r>
      <w:r>
        <w:rPr>
          <w:spacing w:val="-4"/>
          <w:sz w:val="14"/>
        </w:rPr>
        <w:t> </w:t>
      </w:r>
      <w:r>
        <w:rPr>
          <w:sz w:val="14"/>
        </w:rPr>
        <w:t>es</w:t>
      </w:r>
      <w:r>
        <w:rPr>
          <w:spacing w:val="-5"/>
          <w:sz w:val="14"/>
        </w:rPr>
        <w:t> </w:t>
      </w:r>
      <w:r>
        <w:rPr>
          <w:sz w:val="14"/>
        </w:rPr>
        <w:t>responsable</w:t>
      </w:r>
      <w:r>
        <w:rPr>
          <w:spacing w:val="-3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uso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protección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3"/>
          <w:sz w:val="14"/>
        </w:rPr>
        <w:t> </w:t>
      </w:r>
      <w:r>
        <w:rPr>
          <w:sz w:val="14"/>
        </w:rPr>
        <w:t>datos</w:t>
      </w:r>
      <w:r>
        <w:rPr>
          <w:spacing w:val="-3"/>
          <w:sz w:val="14"/>
        </w:rPr>
        <w:t> </w:t>
      </w:r>
      <w:r>
        <w:rPr>
          <w:sz w:val="14"/>
        </w:rPr>
        <w:t>recabados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4"/>
          <w:sz w:val="14"/>
        </w:rPr>
        <w:t> </w:t>
      </w:r>
      <w:r>
        <w:rPr>
          <w:sz w:val="14"/>
        </w:rPr>
        <w:t>motivo de</w:t>
      </w:r>
      <w:r>
        <w:rPr>
          <w:spacing w:val="-3"/>
          <w:sz w:val="14"/>
        </w:rPr>
        <w:t> </w:t>
      </w:r>
      <w:r>
        <w:rPr>
          <w:sz w:val="14"/>
        </w:rPr>
        <w:t>este</w:t>
      </w:r>
      <w:r>
        <w:rPr>
          <w:spacing w:val="-3"/>
          <w:sz w:val="14"/>
        </w:rPr>
        <w:t> </w:t>
      </w:r>
      <w:r>
        <w:rPr>
          <w:sz w:val="14"/>
        </w:rPr>
        <w:t>anexo</w:t>
      </w:r>
      <w:r>
        <w:rPr>
          <w:spacing w:val="40"/>
          <w:sz w:val="14"/>
        </w:rPr>
        <w:t> </w:t>
      </w:r>
      <w:r>
        <w:rPr>
          <w:sz w:val="14"/>
        </w:rPr>
        <w:t>de conformidad con las facultades previstas por la Constitución Política de los Estados Unidos Mexicanos, la propia del Estado y la</w:t>
      </w:r>
      <w:r>
        <w:rPr>
          <w:spacing w:val="40"/>
          <w:sz w:val="14"/>
        </w:rPr>
        <w:t> </w:t>
      </w:r>
      <w:r>
        <w:rPr>
          <w:sz w:val="14"/>
        </w:rPr>
        <w:t>normatividad</w:t>
      </w:r>
      <w:r>
        <w:rPr>
          <w:spacing w:val="-5"/>
          <w:sz w:val="14"/>
        </w:rPr>
        <w:t> </w:t>
      </w:r>
      <w:r>
        <w:rPr>
          <w:sz w:val="14"/>
        </w:rPr>
        <w:t>en materia electoral que resulte aplicable. Los datos personales que podrán recabarse son: nombre completo, firm</w:t>
      </w:r>
      <w:r>
        <w:rPr>
          <w:spacing w:val="-9"/>
          <w:sz w:val="14"/>
        </w:rPr>
        <w:t> </w:t>
      </w:r>
      <w:r>
        <w:rPr>
          <w:sz w:val="14"/>
        </w:rPr>
        <w:t>a, huella</w:t>
      </w:r>
      <w:r>
        <w:rPr>
          <w:spacing w:val="40"/>
          <w:sz w:val="14"/>
        </w:rPr>
        <w:t> </w:t>
      </w:r>
      <w:r>
        <w:rPr>
          <w:sz w:val="14"/>
        </w:rPr>
        <w:t>dactilar. Estos datos serán utilizados exclusivamente para las finalidades establecidas en los </w:t>
      </w:r>
      <w:r>
        <w:rPr>
          <w:i/>
          <w:sz w:val="14"/>
        </w:rPr>
        <w:t>Lineamientos del Instituto Electoral del Estado</w:t>
      </w:r>
      <w:r>
        <w:rPr>
          <w:i/>
          <w:spacing w:val="40"/>
          <w:sz w:val="14"/>
        </w:rPr>
        <w:t> </w:t>
      </w:r>
      <w:r>
        <w:rPr>
          <w:i/>
          <w:sz w:val="14"/>
        </w:rPr>
        <w:t>de Querétaro en materia de elección consecutiva para el proceso electoral local 2023- 2024</w:t>
      </w:r>
      <w:r>
        <w:rPr>
          <w:sz w:val="14"/>
        </w:rPr>
        <w:t>, así como para fines estadísticos. El Instituto no</w:t>
      </w:r>
      <w:r>
        <w:rPr>
          <w:spacing w:val="40"/>
          <w:sz w:val="14"/>
        </w:rPr>
        <w:t> </w:t>
      </w:r>
      <w:r>
        <w:rPr>
          <w:sz w:val="14"/>
        </w:rPr>
        <w:t>realizará transferencias de datos personales, salvo aquellas que sean necesarias para atender requerimientos de información de una</w:t>
      </w:r>
      <w:r>
        <w:rPr>
          <w:spacing w:val="40"/>
          <w:sz w:val="14"/>
        </w:rPr>
        <w:t> </w:t>
      </w:r>
      <w:r>
        <w:rPr>
          <w:sz w:val="14"/>
        </w:rPr>
        <w:t>autoridad competente que estén debidamente fundados y motivados. Los datos se utilizarán únicamente durante el periodo en el que se</w:t>
      </w:r>
      <w:r>
        <w:rPr>
          <w:spacing w:val="40"/>
          <w:sz w:val="14"/>
        </w:rPr>
        <w:t> </w:t>
      </w:r>
      <w:r>
        <w:rPr>
          <w:sz w:val="14"/>
        </w:rPr>
        <w:t>desahogue el procedimiento descrito en los citados Lineamientos y durante el mismo, usted podrá manifestar la negativa al tratamiento</w:t>
      </w:r>
      <w:r>
        <w:rPr>
          <w:spacing w:val="40"/>
          <w:sz w:val="14"/>
        </w:rPr>
        <w:t> </w:t>
      </w:r>
      <w:r>
        <w:rPr>
          <w:sz w:val="14"/>
        </w:rPr>
        <w:t>adicional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sus</w:t>
      </w:r>
      <w:r>
        <w:rPr>
          <w:spacing w:val="-7"/>
          <w:sz w:val="14"/>
        </w:rPr>
        <w:t> </w:t>
      </w:r>
      <w:r>
        <w:rPr>
          <w:sz w:val="14"/>
        </w:rPr>
        <w:t>datos,</w:t>
      </w:r>
      <w:r>
        <w:rPr>
          <w:spacing w:val="-7"/>
          <w:sz w:val="14"/>
        </w:rPr>
        <w:t> </w:t>
      </w:r>
      <w:r>
        <w:rPr>
          <w:sz w:val="14"/>
        </w:rPr>
        <w:t>directamente</w:t>
      </w:r>
      <w:r>
        <w:rPr>
          <w:spacing w:val="-4"/>
          <w:sz w:val="14"/>
        </w:rPr>
        <w:t> </w:t>
      </w:r>
      <w:r>
        <w:rPr>
          <w:sz w:val="14"/>
        </w:rPr>
        <w:t>ante</w:t>
      </w:r>
      <w:r>
        <w:rPr>
          <w:spacing w:val="-6"/>
          <w:sz w:val="14"/>
        </w:rPr>
        <w:t> </w:t>
      </w:r>
      <w:r>
        <w:rPr>
          <w:sz w:val="14"/>
        </w:rPr>
        <w:t>la</w:t>
      </w:r>
      <w:r>
        <w:rPr>
          <w:spacing w:val="-8"/>
          <w:sz w:val="14"/>
        </w:rPr>
        <w:t> </w:t>
      </w:r>
      <w:r>
        <w:rPr>
          <w:sz w:val="14"/>
        </w:rPr>
        <w:t>Unidad</w:t>
      </w:r>
      <w:r>
        <w:rPr>
          <w:spacing w:val="-6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Transparencia</w:t>
      </w:r>
      <w:r>
        <w:rPr>
          <w:spacing w:val="-8"/>
          <w:sz w:val="14"/>
        </w:rPr>
        <w:t> </w:t>
      </w:r>
      <w:r>
        <w:rPr>
          <w:sz w:val="14"/>
        </w:rPr>
        <w:t>del</w:t>
      </w:r>
      <w:r>
        <w:rPr>
          <w:spacing w:val="-7"/>
          <w:sz w:val="14"/>
        </w:rPr>
        <w:t> </w:t>
      </w:r>
      <w:r>
        <w:rPr>
          <w:sz w:val="14"/>
        </w:rPr>
        <w:t>Instituto,</w:t>
      </w:r>
      <w:r>
        <w:rPr>
          <w:spacing w:val="-7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cual</w:t>
      </w:r>
      <w:r>
        <w:rPr>
          <w:spacing w:val="-7"/>
          <w:sz w:val="14"/>
        </w:rPr>
        <w:t> </w:t>
      </w:r>
      <w:r>
        <w:rPr>
          <w:sz w:val="14"/>
        </w:rPr>
        <w:t>puede</w:t>
      </w:r>
      <w:r>
        <w:rPr>
          <w:spacing w:val="-6"/>
          <w:sz w:val="14"/>
        </w:rPr>
        <w:t> </w:t>
      </w:r>
      <w:r>
        <w:rPr>
          <w:sz w:val="14"/>
        </w:rPr>
        <w:t>contactarse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través</w:t>
      </w:r>
      <w:r>
        <w:rPr>
          <w:spacing w:val="-6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los</w:t>
      </w:r>
      <w:r>
        <w:rPr>
          <w:spacing w:val="-6"/>
          <w:sz w:val="14"/>
        </w:rPr>
        <w:t> </w:t>
      </w:r>
      <w:r>
        <w:rPr>
          <w:sz w:val="14"/>
        </w:rPr>
        <w:t>datos</w:t>
      </w:r>
      <w:r>
        <w:rPr>
          <w:spacing w:val="-6"/>
          <w:sz w:val="14"/>
        </w:rPr>
        <w:t> </w:t>
      </w:r>
      <w:r>
        <w:rPr>
          <w:sz w:val="14"/>
        </w:rPr>
        <w:t>señalados</w:t>
      </w:r>
      <w:r>
        <w:rPr>
          <w:spacing w:val="40"/>
          <w:sz w:val="14"/>
        </w:rPr>
        <w:t> </w:t>
      </w:r>
      <w:r>
        <w:rPr>
          <w:sz w:val="14"/>
        </w:rPr>
        <w:t>en este aviso. Para conocer el aviso de privacidad integral, puede acudir directamente a la Unidad de Transparencia o ingresar al sitio de</w:t>
      </w:r>
      <w:r>
        <w:rPr>
          <w:spacing w:val="40"/>
          <w:sz w:val="14"/>
        </w:rPr>
        <w:t> </w:t>
      </w:r>
      <w:r>
        <w:rPr>
          <w:sz w:val="14"/>
        </w:rPr>
        <w:t>Internet del Instituto </w:t>
      </w:r>
      <w:hyperlink r:id="rId6">
        <w:r>
          <w:rPr>
            <w:color w:val="0462C1"/>
            <w:sz w:val="14"/>
            <w:u w:val="single" w:color="0462C1"/>
          </w:rPr>
          <w:t>https://transparencia.ieeq.mx/generales/aviso-de-privacidad</w:t>
        </w:r>
      </w:hyperlink>
    </w:p>
    <w:sectPr>
      <w:pgSz w:w="12240" w:h="15840"/>
      <w:pgMar w:header="0" w:footer="1041" w:top="1340" w:bottom="1240" w:left="14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ic720 BT">
    <w:altName w:val="Gothic720 B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9440">
              <wp:simplePos x="0" y="0"/>
              <wp:positionH relativeFrom="page">
                <wp:posOffset>6538721</wp:posOffset>
              </wp:positionH>
              <wp:positionV relativeFrom="page">
                <wp:posOffset>9257913</wp:posOffset>
              </wp:positionV>
              <wp:extent cx="207010" cy="1936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7010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  <w:jc w:val="left"/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859985pt;margin-top:728.969543pt;width:16.3pt;height:15.25pt;mso-position-horizontal-relative:page;mso-position-vertical-relative:page;z-index:-1576704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  <w:jc w:val="left"/>
                    </w:pP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82"/>
      <w:jc w:val="both"/>
    </w:pPr>
    <w:rPr>
      <w:rFonts w:ascii="Gothic720 BT" w:hAnsi="Gothic720 BT" w:eastAsia="Gothic720 BT" w:cs="Gothic720 B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transparencia.ieeq.mx/generales/aviso-de-privacid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Daniela Quevedo Ramírez</dc:creator>
  <dcterms:created xsi:type="dcterms:W3CDTF">2024-03-27T01:14:00Z</dcterms:created>
  <dcterms:modified xsi:type="dcterms:W3CDTF">2024-03-27T01:14:00Z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